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</w:t>
      </w:r>
      <w:r w:rsidR="003A595F">
        <w:rPr>
          <w:rFonts w:ascii="Verdana" w:hAnsi="Verdana"/>
          <w:b/>
          <w:szCs w:val="22"/>
        </w:rPr>
        <w:t>4</w:t>
      </w:r>
      <w:r w:rsidR="00801F6A">
        <w:rPr>
          <w:rFonts w:ascii="Verdana" w:hAnsi="Verdana"/>
          <w:b/>
          <w:szCs w:val="22"/>
        </w:rPr>
        <w:t>-</w:t>
      </w:r>
      <w:r w:rsidR="007A2E21">
        <w:rPr>
          <w:rFonts w:ascii="Verdana" w:hAnsi="Verdana"/>
          <w:b/>
          <w:szCs w:val="22"/>
        </w:rPr>
        <w:t>03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6E0BF9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7D4F4B">
        <w:rPr>
          <w:rFonts w:ascii="Verdana" w:hAnsi="Verdana"/>
          <w:szCs w:val="22"/>
        </w:rPr>
        <w:t>April 2</w:t>
      </w:r>
      <w:r w:rsidR="007A2E21">
        <w:rPr>
          <w:rFonts w:ascii="Verdana" w:hAnsi="Verdana"/>
          <w:szCs w:val="22"/>
        </w:rPr>
        <w:t>8</w:t>
      </w:r>
      <w:r w:rsidR="007D4F4B">
        <w:rPr>
          <w:rFonts w:ascii="Verdana" w:hAnsi="Verdana"/>
          <w:szCs w:val="22"/>
        </w:rPr>
        <w:t>, 2014</w:t>
      </w:r>
    </w:p>
    <w:p w:rsidR="003A595F" w:rsidRPr="00556A25" w:rsidRDefault="003A595F" w:rsidP="00E31F97">
      <w:pPr>
        <w:rPr>
          <w:rFonts w:ascii="Verdana" w:hAnsi="Verdana"/>
          <w:b/>
          <w:szCs w:val="22"/>
        </w:rPr>
      </w:pPr>
    </w:p>
    <w:p w:rsidR="00801F6A" w:rsidRDefault="00E31F97" w:rsidP="006E0BF9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6E0BF9">
        <w:rPr>
          <w:rFonts w:ascii="Verdana" w:hAnsi="Verdana"/>
          <w:szCs w:val="22"/>
        </w:rPr>
        <w:tab/>
      </w:r>
      <w:r w:rsidR="003A595F">
        <w:rPr>
          <w:rFonts w:ascii="Verdana" w:hAnsi="Verdana"/>
          <w:szCs w:val="22"/>
        </w:rPr>
        <w:t>Revisions to SOP 12.13</w:t>
      </w:r>
      <w:r w:rsidR="00E10450">
        <w:rPr>
          <w:rFonts w:ascii="Verdana" w:hAnsi="Verdana"/>
          <w:szCs w:val="22"/>
        </w:rPr>
        <w:t xml:space="preserve"> Home Environment Prerequisites</w:t>
      </w:r>
      <w:r w:rsidR="003A595F">
        <w:rPr>
          <w:rFonts w:ascii="Verdana" w:hAnsi="Verdana"/>
          <w:szCs w:val="22"/>
        </w:rPr>
        <w:t xml:space="preserve"> </w:t>
      </w:r>
    </w:p>
    <w:p w:rsidR="00801F6A" w:rsidRDefault="00801F6A" w:rsidP="006E0BF9">
      <w:pPr>
        <w:ind w:left="1440" w:hanging="1440"/>
        <w:rPr>
          <w:rFonts w:ascii="Verdana" w:hAnsi="Verdana"/>
          <w:szCs w:val="22"/>
        </w:rPr>
      </w:pPr>
    </w:p>
    <w:p w:rsidR="00801F6A" w:rsidRDefault="00CA7B18" w:rsidP="00B21BE9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Please review the revisions to </w:t>
      </w:r>
      <w:hyperlink r:id="rId9" w:history="1">
        <w:r w:rsidRPr="007A2E21">
          <w:rPr>
            <w:rStyle w:val="Hyperlink"/>
            <w:rFonts w:ascii="Verdana" w:hAnsi="Verdana"/>
            <w:szCs w:val="22"/>
          </w:rPr>
          <w:t>SOP 1</w:t>
        </w:r>
        <w:bookmarkStart w:id="0" w:name="_GoBack"/>
        <w:bookmarkEnd w:id="0"/>
        <w:r w:rsidRPr="007A2E21">
          <w:rPr>
            <w:rStyle w:val="Hyperlink"/>
            <w:rFonts w:ascii="Verdana" w:hAnsi="Verdana"/>
            <w:szCs w:val="22"/>
          </w:rPr>
          <w:t>2</w:t>
        </w:r>
        <w:r w:rsidRPr="007A2E21">
          <w:rPr>
            <w:rStyle w:val="Hyperlink"/>
            <w:rFonts w:ascii="Verdana" w:hAnsi="Verdana"/>
            <w:szCs w:val="22"/>
          </w:rPr>
          <w:t>.</w:t>
        </w:r>
        <w:r w:rsidRPr="007A2E21">
          <w:rPr>
            <w:rStyle w:val="Hyperlink"/>
            <w:rFonts w:ascii="Verdana" w:hAnsi="Verdana"/>
            <w:szCs w:val="22"/>
          </w:rPr>
          <w:t>13 Home Environment Prerequisites</w:t>
        </w:r>
      </w:hyperlink>
      <w:r>
        <w:rPr>
          <w:rFonts w:ascii="Verdana" w:hAnsi="Verdana"/>
          <w:szCs w:val="22"/>
        </w:rPr>
        <w:t xml:space="preserve">. </w:t>
      </w:r>
      <w:r w:rsidR="007F4BA2">
        <w:rPr>
          <w:rFonts w:ascii="Verdana" w:hAnsi="Verdana"/>
          <w:szCs w:val="22"/>
        </w:rPr>
        <w:t>Th</w:t>
      </w:r>
      <w:r>
        <w:rPr>
          <w:rFonts w:ascii="Verdana" w:hAnsi="Verdana"/>
          <w:szCs w:val="22"/>
        </w:rPr>
        <w:t>e revisions include</w:t>
      </w:r>
      <w:r w:rsidR="007F4BA2">
        <w:rPr>
          <w:rFonts w:ascii="Verdana" w:hAnsi="Verdana"/>
          <w:szCs w:val="22"/>
        </w:rPr>
        <w:t xml:space="preserve"> removing </w:t>
      </w:r>
      <w:r>
        <w:rPr>
          <w:rFonts w:ascii="Verdana" w:hAnsi="Verdana"/>
          <w:szCs w:val="22"/>
        </w:rPr>
        <w:t>over the counter medications from the</w:t>
      </w:r>
      <w:r w:rsidR="007F4BA2">
        <w:rPr>
          <w:rFonts w:ascii="Verdana" w:hAnsi="Verdana"/>
          <w:szCs w:val="22"/>
        </w:rPr>
        <w:t xml:space="preserve"> first aid supplies list and adding language concerning</w:t>
      </w:r>
      <w:r w:rsidR="00B364EF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administration of over the </w:t>
      </w:r>
      <w:r w:rsidR="00B21BE9">
        <w:rPr>
          <w:rFonts w:ascii="Verdana" w:hAnsi="Verdana"/>
          <w:szCs w:val="22"/>
        </w:rPr>
        <w:t>counter medications</w:t>
      </w:r>
      <w:r>
        <w:rPr>
          <w:rFonts w:ascii="Verdana" w:hAnsi="Verdana"/>
          <w:szCs w:val="22"/>
        </w:rPr>
        <w:t>.</w:t>
      </w:r>
    </w:p>
    <w:p w:rsidR="007F4BA2" w:rsidRDefault="007F4BA2" w:rsidP="00B21BE9">
      <w:pPr>
        <w:rPr>
          <w:rFonts w:ascii="Verdana" w:hAnsi="Verdana"/>
          <w:szCs w:val="22"/>
        </w:rPr>
      </w:pPr>
    </w:p>
    <w:p w:rsidR="007F4BA2" w:rsidRDefault="007F4BA2" w:rsidP="00B21BE9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If you have any questions</w:t>
      </w:r>
      <w:r w:rsidR="002D6F8E">
        <w:rPr>
          <w:rFonts w:ascii="Verdana" w:hAnsi="Verdana"/>
          <w:szCs w:val="22"/>
        </w:rPr>
        <w:t xml:space="preserve"> regarding this memorandum, please contact via email </w:t>
      </w:r>
      <w:hyperlink r:id="rId10" w:history="1">
        <w:r w:rsidR="00536621" w:rsidRPr="00053D12">
          <w:rPr>
            <w:rStyle w:val="Hyperlink"/>
            <w:rFonts w:ascii="Verdana" w:hAnsi="Verdana"/>
            <w:szCs w:val="22"/>
          </w:rPr>
          <w:t>tina.hagenbuch@ky.gov</w:t>
        </w:r>
      </w:hyperlink>
      <w:r w:rsidR="00536621">
        <w:rPr>
          <w:rFonts w:ascii="Verdana" w:hAnsi="Verdana"/>
          <w:szCs w:val="22"/>
        </w:rPr>
        <w:t xml:space="preserve"> </w:t>
      </w:r>
      <w:r w:rsidR="002D6F8E">
        <w:rPr>
          <w:rFonts w:ascii="Verdana" w:hAnsi="Verdana"/>
          <w:szCs w:val="22"/>
        </w:rPr>
        <w:t>or by telephone at (502) 564-6852, ext. 357</w:t>
      </w:r>
      <w:r w:rsidR="00536621">
        <w:rPr>
          <w:rFonts w:ascii="Verdana" w:hAnsi="Verdana"/>
          <w:szCs w:val="22"/>
        </w:rPr>
        <w:t>7</w:t>
      </w:r>
      <w:r w:rsidR="002D6F8E">
        <w:rPr>
          <w:rFonts w:ascii="Verdana" w:hAnsi="Verdana"/>
          <w:szCs w:val="22"/>
        </w:rPr>
        <w:t>.</w:t>
      </w:r>
    </w:p>
    <w:p w:rsidR="00B21BE9" w:rsidRDefault="00B21BE9" w:rsidP="00B21BE9">
      <w:pPr>
        <w:rPr>
          <w:rFonts w:ascii="Verdana" w:hAnsi="Verdana"/>
          <w:szCs w:val="22"/>
        </w:rPr>
      </w:pPr>
    </w:p>
    <w:p w:rsidR="003A595F" w:rsidRDefault="003A595F" w:rsidP="006E0BF9">
      <w:pPr>
        <w:ind w:left="1440" w:hanging="1440"/>
        <w:rPr>
          <w:rFonts w:ascii="Verdana" w:hAnsi="Verdana"/>
          <w:szCs w:val="22"/>
        </w:rPr>
      </w:pPr>
    </w:p>
    <w:p w:rsidR="003A595F" w:rsidRDefault="003A595F" w:rsidP="006E0BF9">
      <w:pPr>
        <w:ind w:left="1440" w:hanging="1440"/>
        <w:rPr>
          <w:rFonts w:ascii="Verdana" w:hAnsi="Verdana"/>
          <w:sz w:val="21"/>
          <w:szCs w:val="21"/>
        </w:rPr>
      </w:pPr>
    </w:p>
    <w:p w:rsidR="00A47A5F" w:rsidRPr="00A47A5F" w:rsidRDefault="003A595F" w:rsidP="00123A63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F1450E" w:rsidRPr="007D239D" w:rsidRDefault="00F1450E">
      <w:pPr>
        <w:rPr>
          <w:rFonts w:ascii="Verdana" w:hAnsi="Verdana"/>
          <w:sz w:val="21"/>
          <w:szCs w:val="21"/>
        </w:rPr>
      </w:pPr>
    </w:p>
    <w:sectPr w:rsidR="00F1450E" w:rsidRPr="007D239D" w:rsidSect="00CB1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965" w:bottom="129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A2" w:rsidRDefault="007F4BA2">
      <w:r>
        <w:separator/>
      </w:r>
    </w:p>
  </w:endnote>
  <w:endnote w:type="continuationSeparator" w:id="0">
    <w:p w:rsidR="007F4BA2" w:rsidRDefault="007F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A2" w:rsidRDefault="007F4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A2" w:rsidRDefault="007F4B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A2" w:rsidRDefault="007F4BA2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76D522" wp14:editId="5BDB3A2A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BA2" w:rsidRDefault="007F4BA2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1ADE8A7" wp14:editId="17C32E81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F4BA2" w:rsidRPr="00524DAE" w:rsidRDefault="007F4BA2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A2" w:rsidRDefault="007F4BA2">
      <w:r>
        <w:separator/>
      </w:r>
    </w:p>
  </w:footnote>
  <w:footnote w:type="continuationSeparator" w:id="0">
    <w:p w:rsidR="007F4BA2" w:rsidRDefault="007F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A2" w:rsidRDefault="007F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A2" w:rsidRDefault="007F4B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A2" w:rsidRDefault="007F4BA2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A6631E" wp14:editId="123550CA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BA2" w:rsidRDefault="007F4BA2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A259097" wp14:editId="6E28D51B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846E5C" wp14:editId="068A9B83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F4BA2" w:rsidRDefault="007F4BA2" w:rsidP="00797852">
    <w:pPr>
      <w:tabs>
        <w:tab w:val="center" w:pos="5264"/>
      </w:tabs>
      <w:spacing w:line="220" w:lineRule="atLeast"/>
      <w:rPr>
        <w:sz w:val="20"/>
      </w:rPr>
    </w:pPr>
  </w:p>
  <w:p w:rsidR="007F4BA2" w:rsidRDefault="007F4BA2" w:rsidP="00797852">
    <w:pPr>
      <w:spacing w:line="220" w:lineRule="atLeast"/>
      <w:rPr>
        <w:sz w:val="20"/>
      </w:rPr>
    </w:pPr>
  </w:p>
  <w:p w:rsidR="007F4BA2" w:rsidRDefault="007F4BA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F4BA2" w:rsidRDefault="007F4BA2" w:rsidP="00797852">
    <w:pPr>
      <w:spacing w:line="260" w:lineRule="atLeast"/>
      <w:rPr>
        <w:sz w:val="20"/>
      </w:rPr>
    </w:pPr>
  </w:p>
  <w:p w:rsidR="007F4BA2" w:rsidRDefault="007F4BA2" w:rsidP="00797852">
    <w:pPr>
      <w:spacing w:line="260" w:lineRule="atLeast"/>
      <w:rPr>
        <w:sz w:val="20"/>
      </w:rPr>
    </w:pPr>
  </w:p>
  <w:p w:rsidR="007F4BA2" w:rsidRDefault="007F4BA2" w:rsidP="00797852">
    <w:pPr>
      <w:spacing w:line="140" w:lineRule="atLeast"/>
      <w:rPr>
        <w:sz w:val="20"/>
      </w:rPr>
    </w:pPr>
  </w:p>
  <w:p w:rsidR="007F4BA2" w:rsidRDefault="007F4BA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F4BA2" w:rsidRDefault="007F4BA2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F4BA2" w:rsidRDefault="007F4BA2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91586" wp14:editId="346B7BB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BA2" w:rsidRDefault="007F4BA2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7F4BA2" w:rsidRDefault="007F4BA2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7F4BA2" w:rsidRDefault="007F4BA2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F4BA2" w:rsidRDefault="007F4BA2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F4BA2" w:rsidRDefault="007F4BA2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F4BA2" w:rsidRDefault="007F4BA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7F4BA2" w:rsidRDefault="007F4BA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7F4BA2" w:rsidRDefault="007F4BA2" w:rsidP="00797852">
    <w:pPr>
      <w:pStyle w:val="GovSecretaryDeputySecname"/>
    </w:pPr>
  </w:p>
  <w:p w:rsidR="007F4BA2" w:rsidRDefault="007F4BA2" w:rsidP="00797852">
    <w:pPr>
      <w:pStyle w:val="GovSecretaryDeputySectilte"/>
    </w:pPr>
    <w:r>
      <w:tab/>
    </w:r>
  </w:p>
  <w:p w:rsidR="007F4BA2" w:rsidRPr="00797852" w:rsidRDefault="007F4BA2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9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3A63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6DF7"/>
    <w:rsid w:val="00237F32"/>
    <w:rsid w:val="0024483B"/>
    <w:rsid w:val="00273490"/>
    <w:rsid w:val="002809D0"/>
    <w:rsid w:val="00280D3D"/>
    <w:rsid w:val="00282895"/>
    <w:rsid w:val="00286545"/>
    <w:rsid w:val="002B19FB"/>
    <w:rsid w:val="002C41C0"/>
    <w:rsid w:val="002C690C"/>
    <w:rsid w:val="002D29D3"/>
    <w:rsid w:val="002D5CBA"/>
    <w:rsid w:val="002D6F8E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77B60"/>
    <w:rsid w:val="00386AF1"/>
    <w:rsid w:val="00387552"/>
    <w:rsid w:val="00391FEC"/>
    <w:rsid w:val="00397097"/>
    <w:rsid w:val="003A595F"/>
    <w:rsid w:val="003C0AEC"/>
    <w:rsid w:val="003C10B5"/>
    <w:rsid w:val="003C5712"/>
    <w:rsid w:val="003D1987"/>
    <w:rsid w:val="003D5657"/>
    <w:rsid w:val="003F166A"/>
    <w:rsid w:val="004060A0"/>
    <w:rsid w:val="004062E2"/>
    <w:rsid w:val="00427A0E"/>
    <w:rsid w:val="00435CCA"/>
    <w:rsid w:val="00436673"/>
    <w:rsid w:val="00443B59"/>
    <w:rsid w:val="00447085"/>
    <w:rsid w:val="00464785"/>
    <w:rsid w:val="004669B5"/>
    <w:rsid w:val="0049036B"/>
    <w:rsid w:val="004A082C"/>
    <w:rsid w:val="004A3652"/>
    <w:rsid w:val="004C56F8"/>
    <w:rsid w:val="005135DD"/>
    <w:rsid w:val="0052108B"/>
    <w:rsid w:val="00524DAE"/>
    <w:rsid w:val="00532EBB"/>
    <w:rsid w:val="00536621"/>
    <w:rsid w:val="00541EA0"/>
    <w:rsid w:val="005509FB"/>
    <w:rsid w:val="005524AC"/>
    <w:rsid w:val="00560F32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18C7"/>
    <w:rsid w:val="00642A9D"/>
    <w:rsid w:val="00645985"/>
    <w:rsid w:val="0066589B"/>
    <w:rsid w:val="006816B5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70ED0"/>
    <w:rsid w:val="00792735"/>
    <w:rsid w:val="00792B23"/>
    <w:rsid w:val="00797852"/>
    <w:rsid w:val="007A0FC9"/>
    <w:rsid w:val="007A2388"/>
    <w:rsid w:val="007A2E21"/>
    <w:rsid w:val="007B16CD"/>
    <w:rsid w:val="007C6486"/>
    <w:rsid w:val="007D217B"/>
    <w:rsid w:val="007D239D"/>
    <w:rsid w:val="007D4F4B"/>
    <w:rsid w:val="007F42F7"/>
    <w:rsid w:val="007F4BA2"/>
    <w:rsid w:val="007F5F6E"/>
    <w:rsid w:val="00800F04"/>
    <w:rsid w:val="00801F6A"/>
    <w:rsid w:val="0081658E"/>
    <w:rsid w:val="00841387"/>
    <w:rsid w:val="00863532"/>
    <w:rsid w:val="00867DE4"/>
    <w:rsid w:val="008A33B7"/>
    <w:rsid w:val="008A414C"/>
    <w:rsid w:val="008B7EFF"/>
    <w:rsid w:val="008C09F2"/>
    <w:rsid w:val="008D02D6"/>
    <w:rsid w:val="008D6F4E"/>
    <w:rsid w:val="009005C0"/>
    <w:rsid w:val="0092289E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633D7"/>
    <w:rsid w:val="00A73643"/>
    <w:rsid w:val="00A83EF3"/>
    <w:rsid w:val="00AA1E65"/>
    <w:rsid w:val="00AA7C21"/>
    <w:rsid w:val="00AC036F"/>
    <w:rsid w:val="00AE21C3"/>
    <w:rsid w:val="00AF18AA"/>
    <w:rsid w:val="00B21BE9"/>
    <w:rsid w:val="00B33CC2"/>
    <w:rsid w:val="00B364EA"/>
    <w:rsid w:val="00B364EF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A7B18"/>
    <w:rsid w:val="00CB0280"/>
    <w:rsid w:val="00CB1E62"/>
    <w:rsid w:val="00CC1C59"/>
    <w:rsid w:val="00CD13E7"/>
    <w:rsid w:val="00CD3612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14F3"/>
    <w:rsid w:val="00D9414D"/>
    <w:rsid w:val="00D95B48"/>
    <w:rsid w:val="00D97958"/>
    <w:rsid w:val="00DB0D30"/>
    <w:rsid w:val="00DB2256"/>
    <w:rsid w:val="00DB2DC1"/>
    <w:rsid w:val="00DC5220"/>
    <w:rsid w:val="00DC7E57"/>
    <w:rsid w:val="00DD0743"/>
    <w:rsid w:val="00DD2928"/>
    <w:rsid w:val="00DE77E4"/>
    <w:rsid w:val="00DF3E1E"/>
    <w:rsid w:val="00DF68FF"/>
    <w:rsid w:val="00DF7330"/>
    <w:rsid w:val="00E00828"/>
    <w:rsid w:val="00E10450"/>
    <w:rsid w:val="00E20432"/>
    <w:rsid w:val="00E26610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1C6F"/>
    <w:rsid w:val="00EF487B"/>
    <w:rsid w:val="00EF562A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0F30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ina.hagenbuch@ky.gov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chapter%2012/23/Pages/1213HomeEnvironmentPrerequisites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54C9FA-E6F8-4C19-91AC-5236A9623BC8}"/>
</file>

<file path=customXml/itemProps2.xml><?xml version="1.0" encoding="utf-8"?>
<ds:datastoreItem xmlns:ds="http://schemas.openxmlformats.org/officeDocument/2006/customXml" ds:itemID="{58D040CE-05AF-4CD9-8A3F-1B2C13DE2113}"/>
</file>

<file path=customXml/itemProps3.xml><?xml version="1.0" encoding="utf-8"?>
<ds:datastoreItem xmlns:ds="http://schemas.openxmlformats.org/officeDocument/2006/customXml" ds:itemID="{D3D4FCF7-EB44-4F13-971F-6B1A4B32B4E3}"/>
</file>

<file path=customXml/itemProps4.xml><?xml version="1.0" encoding="utf-8"?>
<ds:datastoreItem xmlns:ds="http://schemas.openxmlformats.org/officeDocument/2006/customXml" ds:itemID="{EF489A8F-F775-4AF1-BAA3-ACC1F4A81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14-03 Revisions to SOP 12.13 Home Environment Prerequisites</dc:title>
  <dc:creator>Beth.Holbrook</dc:creator>
  <cp:lastModifiedBy>lisar.smith</cp:lastModifiedBy>
  <cp:revision>17</cp:revision>
  <cp:lastPrinted>2014-04-28T12:08:00Z</cp:lastPrinted>
  <dcterms:created xsi:type="dcterms:W3CDTF">2014-02-19T19:02:00Z</dcterms:created>
  <dcterms:modified xsi:type="dcterms:W3CDTF">2014-04-28T12:10:00Z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9300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